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03" w:rsidRPr="00E05391" w:rsidRDefault="00E05391" w:rsidP="00BB72B9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spacing w:val="-15"/>
          <w:kern w:val="36"/>
          <w:sz w:val="32"/>
          <w:szCs w:val="32"/>
          <w:lang w:eastAsia="ru-RU"/>
        </w:rPr>
      </w:pPr>
      <w:r w:rsidRPr="00E05391">
        <w:rPr>
          <w:rFonts w:ascii="Times New Roman" w:eastAsia="Times New Roman" w:hAnsi="Times New Roman" w:cs="Times New Roman"/>
          <w:b/>
          <w:color w:val="C00000"/>
          <w:spacing w:val="-15"/>
          <w:kern w:val="36"/>
          <w:sz w:val="32"/>
          <w:szCs w:val="32"/>
          <w:lang w:eastAsia="ru-RU"/>
        </w:rPr>
        <w:t>Как развивать эмоциональный интеллект ребенка?</w:t>
      </w:r>
    </w:p>
    <w:p w:rsidR="00E05391" w:rsidRDefault="00E05391" w:rsidP="00E0539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3B50D58A" wp14:editId="271CF1F7">
            <wp:simplePos x="0" y="0"/>
            <wp:positionH relativeFrom="margin">
              <wp:posOffset>4723002</wp:posOffset>
            </wp:positionH>
            <wp:positionV relativeFrom="paragraph">
              <wp:posOffset>140772</wp:posOffset>
            </wp:positionV>
            <wp:extent cx="1718310" cy="1143000"/>
            <wp:effectExtent l="0" t="0" r="0" b="0"/>
            <wp:wrapSquare wrapText="bothSides"/>
            <wp:docPr id="1" name="Рисунок 1" descr="http://academy4baby.ru/wp-content/uploads/2012/03/emocii-300x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ademy4baby.ru/wp-content/uploads/2012/03/emocii-300x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 назад родители хотели, чтобы дети приобрели хорошие манеры и высокое социальное положение, в послевоенные десятилетия люди видели цель в образовании, но сегодня все больше взрослых хотят, чтобы их дети были эмоционально грамотными. Именно эмоциональный интеллект способен сделать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малыша успешным. </w:t>
      </w:r>
    </w:p>
    <w:p w:rsidR="00E05391" w:rsidRPr="00E05391" w:rsidRDefault="00E05391" w:rsidP="00E0539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0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Рассмотрим несколько </w:t>
      </w:r>
      <w:proofErr w:type="gramStart"/>
      <w:r w:rsidRPr="00E0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способов</w:t>
      </w:r>
      <w:proofErr w:type="gramEnd"/>
      <w:r w:rsidRPr="00E0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развивать эмоциональный интеллект ребенка</w:t>
      </w:r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391" w:rsidRPr="00E05391" w:rsidRDefault="00E05391" w:rsidP="00E05391">
      <w:pPr>
        <w:pStyle w:val="a3"/>
        <w:numPr>
          <w:ilvl w:val="0"/>
          <w:numId w:val="1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делом нужно ребенка познакомить с существующими эмоциями и одними из лучших помощников в этом деле будут развивающие карточки. Варианты могут быть разнообразные — от смайликов до портретов родственников, либо самого ребенка. </w:t>
      </w:r>
    </w:p>
    <w:p w:rsidR="00E05391" w:rsidRPr="00E05391" w:rsidRDefault="00E05391" w:rsidP="00E05391">
      <w:pPr>
        <w:pStyle w:val="a3"/>
        <w:numPr>
          <w:ilvl w:val="0"/>
          <w:numId w:val="1"/>
        </w:num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забываем, что для ребенка лучший способ обучения — это игра. Чтобы весело изучать эмоции, придумайте коротенькие рассказы и подбирайте подходящее лицо для выражения эмоций у мальчика на картинках.</w:t>
      </w:r>
    </w:p>
    <w:p w:rsidR="00E05391" w:rsidRPr="00E05391" w:rsidRDefault="00E05391" w:rsidP="00E05391">
      <w:pPr>
        <w:pStyle w:val="a3"/>
        <w:numPr>
          <w:ilvl w:val="0"/>
          <w:numId w:val="1"/>
        </w:num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Объясняйте ребенку, что чувствуете Вы сами, например, если он Вас огорчил или рассердил. При этом лучше уходить от фразы в третьем лице. Старайтесь говорить «Я расстроена», а не «Мама расстроена». Такая модель с использованием «я» позволяет создавать более тесные и близкие отношения между детьми и родителями.</w:t>
      </w:r>
    </w:p>
    <w:p w:rsidR="00E05391" w:rsidRPr="00E05391" w:rsidRDefault="00E05391" w:rsidP="00E05391">
      <w:pPr>
        <w:pStyle w:val="a3"/>
        <w:numPr>
          <w:ilvl w:val="0"/>
          <w:numId w:val="1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Читаем книги и обращаем внимание на эмоции, переживаемые героями. Особенно хотела бы порекомендовать в этих целях книги</w:t>
      </w:r>
      <w:r w:rsidRPr="00E05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8" w:tgtFrame="_blank" w:history="1">
        <w:r w:rsidRPr="00E0539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«Про зайку»</w:t>
        </w:r>
      </w:hyperlink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 </w:t>
      </w:r>
      <w:hyperlink r:id="rId9" w:tgtFrame="_blank" w:history="1">
        <w:r w:rsidRPr="00E0539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«Еще про зайку»</w:t>
        </w:r>
      </w:hyperlink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деток в возрасте от 1 года до 3 лет, а также повесть </w:t>
      </w:r>
      <w:hyperlink r:id="rId10" w:tgtFrame="_blank" w:history="1">
        <w:r w:rsidRPr="00E0539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«Бабушка на яблоне»</w:t>
        </w:r>
      </w:hyperlink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Миры </w:t>
      </w:r>
      <w:proofErr w:type="spellStart"/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Лобе</w:t>
      </w:r>
      <w:proofErr w:type="spellEnd"/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переиздали в этом году, для детей </w:t>
      </w:r>
      <w:proofErr w:type="spellStart"/>
      <w:proofErr w:type="gramStart"/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по-старше</w:t>
      </w:r>
      <w:proofErr w:type="spellEnd"/>
      <w:proofErr w:type="gramEnd"/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391" w:rsidRPr="00E05391" w:rsidRDefault="00E05391" w:rsidP="00E05391">
      <w:pPr>
        <w:pStyle w:val="a3"/>
        <w:numPr>
          <w:ilvl w:val="0"/>
          <w:numId w:val="1"/>
        </w:num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Справляемся с детскими капризами, истериками, страхами и депрессиями. Да, это не просто и требует мужества от родителей. Но мы должны </w:t>
      </w:r>
      <w:proofErr w:type="gramStart"/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 ребенку понять</w:t>
      </w:r>
      <w:proofErr w:type="gramEnd"/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и направить свои эмоции и чувства в конструктивное русло.</w:t>
      </w:r>
    </w:p>
    <w:p w:rsidR="00E05391" w:rsidRPr="00E05391" w:rsidRDefault="00E05391" w:rsidP="00E05391">
      <w:pPr>
        <w:pStyle w:val="a3"/>
        <w:numPr>
          <w:ilvl w:val="0"/>
          <w:numId w:val="1"/>
        </w:num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картины и обсуждаем, какие чувства вызывают сюжет, краски, тона у ребенка. А что мог чувствовать художник, когда создавал свой шедевр? Поиски ответа на последний вопрос, очень поможет Вашим детям при написании сочинений. </w:t>
      </w:r>
    </w:p>
    <w:p w:rsidR="00E05391" w:rsidRDefault="00E05391" w:rsidP="00E05391">
      <w:pPr>
        <w:pStyle w:val="a3"/>
        <w:numPr>
          <w:ilvl w:val="0"/>
          <w:numId w:val="1"/>
        </w:num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музыку и учимся распознавать и выражать свои чувства. Для этой цели отлично подойдет прослушивание «Детского альбома» П.И. Чайковского.  Дети очень тонко чувствуют настроение, передаваемое через ноты и звуки, Вы даже удивитесь.</w:t>
      </w:r>
    </w:p>
    <w:p w:rsidR="00E05391" w:rsidRPr="00BB72B9" w:rsidRDefault="00E05391" w:rsidP="00BB72B9">
      <w:pPr>
        <w:pStyle w:val="a3"/>
        <w:shd w:val="clear" w:color="auto" w:fill="FFFFFF"/>
        <w:spacing w:after="240" w:line="384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Материал подготовила педагог-психолог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Ю.А.Гудко</w:t>
      </w:r>
      <w:bookmarkStart w:id="0" w:name="_GoBack"/>
      <w:bookmarkEnd w:id="0"/>
      <w:proofErr w:type="spellEnd"/>
    </w:p>
    <w:sectPr w:rsidR="00E05391" w:rsidRPr="00BB72B9" w:rsidSect="00E05391">
      <w:pgSz w:w="11906" w:h="16838"/>
      <w:pgMar w:top="720" w:right="720" w:bottom="720" w:left="720" w:header="708" w:footer="708" w:gutter="0"/>
      <w:pgBorders w:offsetFrom="page">
        <w:top w:val="gingerbreadMan" w:sz="12" w:space="24" w:color="0000FF"/>
        <w:left w:val="gingerbreadMan" w:sz="12" w:space="24" w:color="0000FF"/>
        <w:bottom w:val="gingerbreadMan" w:sz="12" w:space="24" w:color="0000FF"/>
        <w:right w:val="gingerbreadMan" w:sz="12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01D1"/>
    <w:multiLevelType w:val="hybridMultilevel"/>
    <w:tmpl w:val="FE04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6691"/>
    <w:multiLevelType w:val="hybridMultilevel"/>
    <w:tmpl w:val="2F92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80E19"/>
    <w:multiLevelType w:val="hybridMultilevel"/>
    <w:tmpl w:val="2DB4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8F"/>
    <w:rsid w:val="00981C03"/>
    <w:rsid w:val="00BB72B9"/>
    <w:rsid w:val="00E05391"/>
    <w:rsid w:val="00E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961020/?partner=masha_potapova&amp;from=b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y4baby.ru/wp-content/uploads/2012/03/emocii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zon.ru/context/detail/id/7309848/?partner=masha_potapova&amp;from=b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961019/?partner=masha_potapova&amp;from=b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Гудко</dc:creator>
  <cp:keywords/>
  <dc:description/>
  <cp:lastModifiedBy>Admin</cp:lastModifiedBy>
  <cp:revision>3</cp:revision>
  <dcterms:created xsi:type="dcterms:W3CDTF">2016-02-15T10:27:00Z</dcterms:created>
  <dcterms:modified xsi:type="dcterms:W3CDTF">2016-12-12T18:35:00Z</dcterms:modified>
</cp:coreProperties>
</file>