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2A" w:rsidRPr="00790B2A" w:rsidRDefault="00790B2A" w:rsidP="00790B2A">
      <w:pPr>
        <w:shd w:val="clear" w:color="auto" w:fill="FFFFFF"/>
        <w:spacing w:before="405" w:after="255" w:line="450" w:lineRule="atLeast"/>
        <w:outlineLvl w:val="2"/>
        <w:rPr>
          <w:rFonts w:ascii="Times New Roman" w:eastAsia="Times New Roman" w:hAnsi="Times New Roman" w:cs="Times New Roman"/>
          <w:b/>
          <w:noProof/>
          <w:color w:val="222222"/>
          <w:sz w:val="36"/>
          <w:szCs w:val="36"/>
          <w:lang w:eastAsia="ru-RU"/>
        </w:rPr>
      </w:pPr>
      <w:r w:rsidRPr="00790B2A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Составление рассказа «Как солнышко ботинок нашло» по серии сюжетных кар</w:t>
      </w:r>
      <w:r w:rsidRPr="00790B2A">
        <w:rPr>
          <w:rFonts w:ascii="Times New Roman" w:eastAsia="Times New Roman" w:hAnsi="Times New Roman" w:cs="Times New Roman"/>
          <w:b/>
          <w:noProof/>
          <w:color w:val="222222"/>
          <w:sz w:val="36"/>
          <w:szCs w:val="36"/>
          <w:lang w:eastAsia="ru-RU"/>
        </w:rPr>
        <w:t>тинок</w:t>
      </w:r>
    </w:p>
    <w:p w:rsidR="00790B2A" w:rsidRPr="00790B2A" w:rsidRDefault="00790B2A" w:rsidP="00790B2A">
      <w:pPr>
        <w:shd w:val="clear" w:color="auto" w:fill="FFFFFF"/>
        <w:spacing w:before="405" w:after="255" w:line="450" w:lineRule="atLeast"/>
        <w:outlineLvl w:val="2"/>
        <w:rPr>
          <w:rFonts w:ascii="Arial" w:eastAsia="Times New Roman" w:hAnsi="Arial" w:cs="Times New Roman"/>
          <w:color w:val="111111"/>
          <w:sz w:val="33"/>
          <w:szCs w:val="33"/>
          <w:lang w:eastAsia="ru-RU"/>
        </w:rPr>
      </w:pPr>
      <w:r w:rsidRPr="00790B2A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74805BE2" wp14:editId="7B51F3AB">
            <wp:extent cx="4095046" cy="3053733"/>
            <wp:effectExtent l="0" t="0" r="1270" b="0"/>
            <wp:docPr id="1" name="Рисунок 1" descr="Рисунок (26) (700x522, 24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26) (700x522, 241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22" cy="307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B2A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5AF8F7CE" wp14:editId="1C477C38">
            <wp:extent cx="3952680" cy="2930629"/>
            <wp:effectExtent l="0" t="0" r="0" b="3175"/>
            <wp:docPr id="2" name="Рисунок 2" descr="Рисунок (27) (700x519, 24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(27) (700x519, 241K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44" cy="293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2A" w:rsidRDefault="00790B2A" w:rsidP="00790B2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90B2A"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lastRenderedPageBreak/>
        <w:br/>
      </w:r>
      <w:r w:rsidRPr="00790B2A">
        <w:rPr>
          <w:rFonts w:ascii="Verdana" w:eastAsia="Times New Roman" w:hAnsi="Verdana" w:cs="Times New Roman"/>
          <w:noProof/>
          <w:color w:val="222222"/>
          <w:sz w:val="23"/>
          <w:szCs w:val="23"/>
          <w:lang w:eastAsia="ru-RU"/>
        </w:rPr>
        <w:drawing>
          <wp:inline distT="0" distB="0" distL="0" distR="0" wp14:anchorId="59872697" wp14:editId="30E05DD3">
            <wp:extent cx="3637915" cy="2624496"/>
            <wp:effectExtent l="0" t="0" r="635" b="4445"/>
            <wp:docPr id="3" name="Рисунок 3" descr="Рисунок (28) (700x505, 23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(28) (700x505, 235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73" cy="264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B2A" w:rsidRPr="00790B2A" w:rsidRDefault="00790B2A" w:rsidP="00790B2A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 w:rsidRPr="00790B2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1.Беседа по серии сюжетных картинок.</w:t>
      </w:r>
      <w:r w:rsidRPr="00790B2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br/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Где гулял мальчик Коля?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Чего было много вокруг дома?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Почему Коля стоит в одном ботинке?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Как поступил Коля, когда заметил, что у него нет ботинка?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Как вы думаете, он нашёл его?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Кому рассказал Коля о своей потере?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Кто стал искать ботинок после Коли?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А после бабушки?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Где Коля мог потерять ботинок?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Почему солнышко нашло ботинок, а все остальные нет?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— Нужно ли поступать так, как поступил Коля?</w:t>
      </w:r>
      <w:r w:rsidRPr="00790B2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90B2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2.Составление рассказа по серии сюжетных картинок.</w:t>
      </w:r>
      <w:r w:rsidRPr="00790B2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br/>
      </w:r>
      <w:r w:rsidRPr="00790B2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Как солнышко ботинок нашло.</w:t>
      </w:r>
      <w:r w:rsidRPr="00790B2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Однажды Коля вышел во двор погулять. Во дворе было много луж. Коле очень нравилось бродить по лужам в своих новых ботинках. И тут мальчик заметил, что на одной ноге у него нет ботинка.</w:t>
      </w:r>
      <w:r w:rsidRPr="00790B2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Стал Коля искать ботинок. Искал, искал, но так и не нашёл. Пришёл он домой и рассказал всё бабушке и маме. Во двор отправилась бабушка. Искала, искала она ботинок, но так и не нашла. Вслед за бабушкой во двор вышла мама. Но и она не смогла найти ботинок.</w:t>
      </w:r>
      <w:r w:rsidRPr="00790B2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br/>
        <w:t>После обеда из-за туч выглянуло яркое солнышко, осушило лужи и нашло ботинок.</w:t>
      </w:r>
      <w:r w:rsidRPr="00790B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790B2A"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ru-RU"/>
        </w:rPr>
        <w:t>3.Пересказ рассказа.</w:t>
      </w:r>
      <w:bookmarkStart w:id="0" w:name="_GoBack"/>
      <w:bookmarkEnd w:id="0"/>
    </w:p>
    <w:sectPr w:rsidR="00790B2A" w:rsidRPr="007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2A"/>
    <w:rsid w:val="007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0EA29-C568-4063-B3A1-240B36FF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Company>Russia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2020-05-20T14:10:00Z</dcterms:created>
  <dcterms:modified xsi:type="dcterms:W3CDTF">2020-05-20T14:18:00Z</dcterms:modified>
</cp:coreProperties>
</file>