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4164965</wp:posOffset>
            </wp:positionH>
            <wp:positionV relativeFrom="page">
              <wp:posOffset>755650</wp:posOffset>
            </wp:positionV>
            <wp:extent cx="2674620" cy="18961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ind w:left="2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0070C0"/>
        </w:rPr>
        <w:t>Консультация для родителей</w:t>
      </w:r>
    </w:p>
    <w:p>
      <w:pPr>
        <w:spacing w:after="0" w:line="232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0070C0"/>
        </w:rPr>
        <w:t>«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0070C0"/>
        </w:rPr>
        <w:t>Как влияет робототехника на развитие ребенка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0070C0"/>
        </w:rPr>
        <w:t>дошкольного возраста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0070C0"/>
        </w:rPr>
        <w:t>»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jc w:val="both"/>
        <w:ind w:left="240" w:firstLine="698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Ни для кого не секрет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что дети дошкольного возраста очень любят играть в разные виды конструктора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Даже самые активные и подвижные ребятишки могут долгое время что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то собирать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складывать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строить из конструктора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Конструирование и робототехника тесно связанны между собой и полностью отвечают условиям развития мышления детей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их интересам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способностям и возможностям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поскольку является исключительно детской деятельностью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.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jc w:val="both"/>
        <w:ind w:left="240" w:firstLine="704"/>
        <w:spacing w:after="0" w:line="267" w:lineRule="auto"/>
        <w:tabs>
          <w:tab w:leader="none" w:pos="1344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111111"/>
        </w:rPr>
      </w:pP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детей с хорошо развитыми навыками в конструировании и робототехнике быстрее развивается речь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так как тонкая моторика рук связана с центрами речи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Ловкие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точные движения рук дают ребенку возможность быстрее и лучше овладеть техникой письма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Кроме того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у детей развиваются познавательные способности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мотивация и интерес к решению различных задач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Дети учатся принимать решения в многочисленных ситуациях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.</w:t>
      </w:r>
    </w:p>
    <w:p>
      <w:pPr>
        <w:spacing w:after="0" w:line="32" w:lineRule="exact"/>
        <w:rPr>
          <w:rFonts w:ascii="Times New Roman" w:cs="Times New Roman" w:eastAsia="Times New Roman" w:hAnsi="Times New Roman"/>
          <w:sz w:val="28"/>
          <w:szCs w:val="28"/>
          <w:color w:val="111111"/>
        </w:rPr>
      </w:pPr>
    </w:p>
    <w:p>
      <w:pPr>
        <w:jc w:val="both"/>
        <w:ind w:left="240" w:firstLine="698"/>
        <w:spacing w:after="0" w:line="267" w:lineRule="auto"/>
        <w:rPr>
          <w:rFonts w:ascii="Times New Roman" w:cs="Times New Roman" w:eastAsia="Times New Roman" w:hAnsi="Times New Roman"/>
          <w:sz w:val="28"/>
          <w:szCs w:val="28"/>
          <w:color w:val="111111"/>
        </w:rPr>
      </w:pP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В результате такой работы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ребенок учится наблюдать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сравнивать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выделять существенные признаки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классифицировать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аргументировать свою точку зрения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устанавливать причинно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следственные связи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делать простейшие выводы и обобщать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У дошкольников развивается техническое мышление и техническая изобретательность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Работа с конструктором требует сосредоточенности и в то же время развивает воображение и прививает желание творить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.</w:t>
      </w:r>
    </w:p>
    <w:p>
      <w:pPr>
        <w:spacing w:after="0" w:line="32" w:lineRule="exact"/>
        <w:rPr>
          <w:rFonts w:ascii="Times New Roman" w:cs="Times New Roman" w:eastAsia="Times New Roman" w:hAnsi="Times New Roman"/>
          <w:sz w:val="28"/>
          <w:szCs w:val="28"/>
          <w:color w:val="111111"/>
        </w:rPr>
      </w:pPr>
    </w:p>
    <w:p>
      <w:pPr>
        <w:jc w:val="both"/>
        <w:ind w:left="240" w:firstLine="698"/>
        <w:spacing w:after="0" w:line="264" w:lineRule="auto"/>
        <w:rPr>
          <w:rFonts w:ascii="Times New Roman" w:cs="Times New Roman" w:eastAsia="Times New Roman" w:hAnsi="Times New Roman"/>
          <w:sz w:val="28"/>
          <w:szCs w:val="28"/>
          <w:color w:val="111111"/>
        </w:rPr>
      </w:pP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Робототехника и конструктор побуждают работать в равной степени и голову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и руки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при этом работают два полушария головного мозга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что сказывается на всестороннем развитии дошкольника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Ребенок не замечает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,</w:t>
      </w:r>
    </w:p>
    <w:p>
      <w:pPr>
        <w:sectPr>
          <w:pgSz w:w="11900" w:h="16838" w:orient="portrait"/>
          <w:cols w:equalWidth="0" w:num="1">
            <w:col w:w="9340"/>
          </w:cols>
          <w:pgMar w:left="1440" w:top="1440" w:right="1124" w:bottom="1440" w:gutter="0" w:footer="0" w:header="0"/>
        </w:sectPr>
      </w:pPr>
    </w:p>
    <w:p>
      <w:pPr>
        <w:jc w:val="both"/>
        <w:ind w:left="240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что он осваивает устный счет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состав числа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производит простые арифметические действия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каждый раз непроизвольно создаются ситуации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при которых ребенок рассказывает о том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что он так увлеченно строил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он же хочет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чтобы все узнали про его сокровище 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не это ли развитие речи и умение выступать на публике легко и непринужденно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И какое счастье для малыша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когда он модель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сделанную своими маленькими ручками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вдруг сделает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111111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111111"/>
        </w:rPr>
        <w:t>двигающейся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111111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Вот они первые уроки успеха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которые позволят воспитать в малыше успешного лидера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jc w:val="both"/>
        <w:ind w:left="240" w:firstLine="698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Также очень важным представляется тренировка работы в коллективе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умение брать на себя роли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распределять обязанности и четко выполнять правила поведения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Каждый ребенок может поучаствовать себя в разных ролях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то есть сегодня он получает возможность развивать волевые качества личности и навыки партнерского взаимодействия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.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jc w:val="both"/>
        <w:ind w:left="240" w:firstLine="698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Научно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технический прогресс влечет за собой современных детей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которые шагают в ногу со временем и стремятся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не отставая идти вслед за ним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Ребенок 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это исследователь и изобретатель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.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jc w:val="both"/>
        <w:ind w:left="240" w:firstLine="704"/>
        <w:spacing w:after="0" w:line="265" w:lineRule="auto"/>
        <w:tabs>
          <w:tab w:leader="none" w:pos="1298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111111"/>
        </w:rPr>
      </w:pP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процессе освоения робототехники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которое объединяет в себе элементы игры и экспериментирования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дошкольники познают основы современной робототехники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что способствует развитию технического творчества и формированию творческого мышления у детей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.</w:t>
      </w:r>
    </w:p>
    <w:p>
      <w:pPr>
        <w:spacing w:after="0" w:line="34" w:lineRule="exact"/>
        <w:rPr>
          <w:rFonts w:ascii="Times New Roman" w:cs="Times New Roman" w:eastAsia="Times New Roman" w:hAnsi="Times New Roman"/>
          <w:sz w:val="28"/>
          <w:szCs w:val="28"/>
          <w:color w:val="111111"/>
        </w:rPr>
      </w:pPr>
    </w:p>
    <w:p>
      <w:pPr>
        <w:jc w:val="both"/>
        <w:ind w:left="240" w:firstLine="698"/>
        <w:spacing w:after="0" w:line="265" w:lineRule="auto"/>
        <w:rPr>
          <w:rFonts w:ascii="Times New Roman" w:cs="Times New Roman" w:eastAsia="Times New Roman" w:hAnsi="Times New Roman"/>
          <w:sz w:val="28"/>
          <w:szCs w:val="28"/>
          <w:color w:val="111111"/>
        </w:rPr>
      </w:pP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Робототехника развивает ребенка всесторонне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Например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изучая животных дети знакомятся со строением тела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повадками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 xml:space="preserve"> голосами животных и создание моделей животных с помощью конструктора поможет детям закрепить полученные ранее знания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.</w:t>
      </w:r>
    </w:p>
    <w:p>
      <w:pPr>
        <w:spacing w:after="0" w:line="35" w:lineRule="exact"/>
        <w:rPr>
          <w:rFonts w:ascii="Times New Roman" w:cs="Times New Roman" w:eastAsia="Times New Roman" w:hAnsi="Times New Roman"/>
          <w:sz w:val="28"/>
          <w:szCs w:val="28"/>
          <w:color w:val="111111"/>
        </w:rPr>
      </w:pPr>
    </w:p>
    <w:p>
      <w:pPr>
        <w:jc w:val="both"/>
        <w:ind w:left="240" w:firstLine="698"/>
        <w:spacing w:after="0" w:line="278" w:lineRule="auto"/>
        <w:rPr>
          <w:rFonts w:ascii="Times New Roman" w:cs="Times New Roman" w:eastAsia="Times New Roman" w:hAnsi="Times New Roman"/>
          <w:sz w:val="28"/>
          <w:szCs w:val="28"/>
          <w:color w:val="111111"/>
        </w:rPr>
      </w:pPr>
      <w:r>
        <w:rPr>
          <w:rFonts w:ascii="Times New Roman" w:cs="Times New Roman" w:eastAsia="Times New Roman" w:hAnsi="Times New Roman"/>
          <w:sz w:val="27"/>
          <w:szCs w:val="27"/>
          <w:color w:val="111111"/>
        </w:rPr>
        <w:t xml:space="preserve">Освоение робототехники дошкольниками </w:t>
      </w:r>
      <w:r>
        <w:rPr>
          <w:rFonts w:ascii="Times New Roman" w:cs="Times New Roman" w:eastAsia="Times New Roman" w:hAnsi="Times New Roman"/>
          <w:sz w:val="27"/>
          <w:szCs w:val="27"/>
          <w:color w:val="111111"/>
        </w:rPr>
        <w:t>—</w:t>
      </w:r>
      <w:r>
        <w:rPr>
          <w:rFonts w:ascii="Times New Roman" w:cs="Times New Roman" w:eastAsia="Times New Roman" w:hAnsi="Times New Roman"/>
          <w:sz w:val="27"/>
          <w:szCs w:val="27"/>
          <w:color w:val="111111"/>
        </w:rPr>
        <w:t xml:space="preserve"> это организация взаимодействия</w:t>
      </w:r>
      <w:r>
        <w:rPr>
          <w:rFonts w:ascii="Times New Roman" w:cs="Times New Roman" w:eastAsia="Times New Roman" w:hAnsi="Times New Roman"/>
          <w:sz w:val="27"/>
          <w:szCs w:val="27"/>
          <w:color w:val="111111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111111"/>
        </w:rPr>
        <w:t xml:space="preserve"> где дети собирают конструкции и создают программы на ПК</w:t>
      </w:r>
      <w:r>
        <w:rPr>
          <w:rFonts w:ascii="Times New Roman" w:cs="Times New Roman" w:eastAsia="Times New Roman" w:hAnsi="Times New Roman"/>
          <w:sz w:val="27"/>
          <w:szCs w:val="27"/>
          <w:color w:val="111111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111111"/>
        </w:rPr>
        <w:t xml:space="preserve"> которые приводят модели в действие</w:t>
      </w:r>
      <w:r>
        <w:rPr>
          <w:rFonts w:ascii="Times New Roman" w:cs="Times New Roman" w:eastAsia="Times New Roman" w:hAnsi="Times New Roman"/>
          <w:sz w:val="27"/>
          <w:szCs w:val="27"/>
          <w:color w:val="111111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color w:val="111111"/>
        </w:rPr>
        <w:t xml:space="preserve"> Дети</w:t>
      </w:r>
      <w:r>
        <w:rPr>
          <w:rFonts w:ascii="Times New Roman" w:cs="Times New Roman" w:eastAsia="Times New Roman" w:hAnsi="Times New Roman"/>
          <w:sz w:val="27"/>
          <w:szCs w:val="27"/>
          <w:color w:val="111111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111111"/>
        </w:rPr>
        <w:t xml:space="preserve"> знакомясь с различными способами конструирования и программирования</w:t>
      </w:r>
      <w:r>
        <w:rPr>
          <w:rFonts w:ascii="Times New Roman" w:cs="Times New Roman" w:eastAsia="Times New Roman" w:hAnsi="Times New Roman"/>
          <w:sz w:val="27"/>
          <w:szCs w:val="27"/>
          <w:color w:val="111111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111111"/>
        </w:rPr>
        <w:t xml:space="preserve"> получают представление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8"/>
          <w:szCs w:val="28"/>
          <w:color w:val="111111"/>
        </w:rPr>
      </w:pPr>
    </w:p>
    <w:p>
      <w:pPr>
        <w:jc w:val="both"/>
        <w:ind w:left="240" w:firstLine="5"/>
        <w:spacing w:after="0" w:line="277" w:lineRule="auto"/>
        <w:tabs>
          <w:tab w:leader="none" w:pos="549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7"/>
          <w:szCs w:val="27"/>
          <w:color w:val="111111"/>
        </w:rPr>
      </w:pPr>
      <w:r>
        <w:rPr>
          <w:rFonts w:ascii="Times New Roman" w:cs="Times New Roman" w:eastAsia="Times New Roman" w:hAnsi="Times New Roman"/>
          <w:sz w:val="27"/>
          <w:szCs w:val="27"/>
          <w:color w:val="111111"/>
        </w:rPr>
        <w:t>возможности делить общую задачу на более мелкие составляющие</w:t>
      </w:r>
      <w:r>
        <w:rPr>
          <w:rFonts w:ascii="Times New Roman" w:cs="Times New Roman" w:eastAsia="Times New Roman" w:hAnsi="Times New Roman"/>
          <w:sz w:val="27"/>
          <w:szCs w:val="27"/>
          <w:color w:val="111111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111111"/>
        </w:rPr>
        <w:t xml:space="preserve"> выдвигать гипотезы и проверять их</w:t>
      </w:r>
      <w:r>
        <w:rPr>
          <w:rFonts w:ascii="Times New Roman" w:cs="Times New Roman" w:eastAsia="Times New Roman" w:hAnsi="Times New Roman"/>
          <w:sz w:val="27"/>
          <w:szCs w:val="27"/>
          <w:color w:val="111111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111111"/>
        </w:rPr>
        <w:t xml:space="preserve"> а также объяснять неожиданный результат</w:t>
      </w:r>
      <w:r>
        <w:rPr>
          <w:rFonts w:ascii="Times New Roman" w:cs="Times New Roman" w:eastAsia="Times New Roman" w:hAnsi="Times New Roman"/>
          <w:sz w:val="27"/>
          <w:szCs w:val="27"/>
          <w:color w:val="111111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color w:val="111111"/>
        </w:rPr>
        <w:t xml:space="preserve"> У детей появляется масса возможностей получить представления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7"/>
          <w:szCs w:val="27"/>
          <w:color w:val="111111"/>
        </w:rPr>
      </w:pPr>
    </w:p>
    <w:p>
      <w:pPr>
        <w:ind w:left="240" w:firstLine="5"/>
        <w:spacing w:after="0" w:line="258" w:lineRule="auto"/>
        <w:tabs>
          <w:tab w:leader="none" w:pos="559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111111"/>
        </w:rPr>
      </w:pP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механизмах и управлять ими в процессе планирования и создания конструкции</w:t>
      </w:r>
      <w:r>
        <w:rPr>
          <w:rFonts w:ascii="Times New Roman" w:cs="Times New Roman" w:eastAsia="Times New Roman" w:hAnsi="Times New Roman"/>
          <w:sz w:val="28"/>
          <w:szCs w:val="28"/>
          <w:color w:val="111111"/>
        </w:rPr>
        <w:t>.</w:t>
      </w:r>
    </w:p>
    <w:p>
      <w:pPr>
        <w:spacing w:after="0" w:line="42" w:lineRule="exact"/>
        <w:rPr>
          <w:rFonts w:ascii="Times New Roman" w:cs="Times New Roman" w:eastAsia="Times New Roman" w:hAnsi="Times New Roman"/>
          <w:sz w:val="28"/>
          <w:szCs w:val="28"/>
          <w:color w:val="111111"/>
        </w:rPr>
      </w:pPr>
    </w:p>
    <w:p>
      <w:pPr>
        <w:jc w:val="both"/>
        <w:ind w:left="240" w:firstLine="698"/>
        <w:spacing w:after="0" w:line="277" w:lineRule="auto"/>
        <w:rPr>
          <w:rFonts w:ascii="Times New Roman" w:cs="Times New Roman" w:eastAsia="Times New Roman" w:hAnsi="Times New Roman"/>
          <w:sz w:val="28"/>
          <w:szCs w:val="28"/>
          <w:color w:val="111111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Робототехника направление новое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инновационное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тем самым привлекает и детей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родителей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Занятие данным видом деятельности отличная возможность дать шанс ребенку проявить конструктивные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творческие способности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детскому саду возможность привлечь детей дошкольного возраста к техническому творчеству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9340"/>
          </w:cols>
          <w:pgMar w:left="1440" w:top="1196" w:right="1124" w:bottom="1440" w:gutter="0" w:footer="0" w:header="0"/>
        </w:sectPr>
      </w:pPr>
    </w:p>
    <w:p>
      <w:pPr>
        <w:jc w:val="both"/>
        <w:ind w:left="240" w:firstLine="698"/>
        <w:spacing w:after="0" w:line="27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Робототехника активно входит в нашу жизнь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Возможно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уже лет через десять мы будем воспринимать роботов на улице так же спокойно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без удивления и недоумения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в прошлом стали воспринимать мобильный телефон или планшет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дети будут принимать этот мир с роботами уже как что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 само собой разумеющееся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600710</wp:posOffset>
            </wp:positionH>
            <wp:positionV relativeFrom="paragraph">
              <wp:posOffset>724535</wp:posOffset>
            </wp:positionV>
            <wp:extent cx="4885690" cy="27539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275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0" w:num="1">
        <w:col w:w="9340"/>
      </w:cols>
      <w:pgMar w:left="1440" w:top="1196" w:right="1124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4AE1"/>
    <w:multiLevelType w:val="hybridMultilevel"/>
    <w:lvl w:ilvl="0">
      <w:lvlJc w:val="left"/>
      <w:lvlText w:val="У"/>
      <w:numFmt w:val="bullet"/>
      <w:start w:val="1"/>
    </w:lvl>
  </w:abstractNum>
  <w:abstractNum w:abstractNumId="1">
    <w:nsid w:val="3D6C"/>
    <w:multiLevelType w:val="hybridMultilevel"/>
    <w:lvl w:ilvl="0">
      <w:lvlJc w:val="left"/>
      <w:lvlText w:val="о"/>
      <w:numFmt w:val="bullet"/>
      <w:start w:val="1"/>
    </w:lvl>
    <w:lvl w:ilvl="1">
      <w:lvlJc w:val="left"/>
      <w:lvlText w:val="В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2020-11-14T17:34:29Z</dcterms:created>
  <dcterms:modified xsi:type="dcterms:W3CDTF">2020-11-14T17:34:29Z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